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2510F" w:rsidRPr="0032510F" w:rsidRDefault="0032510F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0F">
        <w:rPr>
          <w:rFonts w:ascii="Times New Roman" w:hAnsi="Times New Roman" w:cs="Times New Roman"/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 муниципального образования «Всеволожский муниципальный район»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4"/>
        <w:gridCol w:w="5521"/>
      </w:tblGrid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торгов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62169" w:rsidRPr="00362169" w:rsidRDefault="00362169" w:rsidP="0036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169">
              <w:rPr>
                <w:rFonts w:ascii="Times New Roman" w:hAnsi="Times New Roman" w:cs="Times New Roman"/>
                <w:sz w:val="26"/>
                <w:szCs w:val="26"/>
              </w:rPr>
              <w:t>Находящееся в муниципальной собственности муниципального образования «Всеволожский муниципальный район» Ленинградской области движимое имущество, расположенное по адресу: Ленинградская область, Всеволожский район, г. Всеволожск, ул. Павловская д.59</w:t>
            </w:r>
          </w:p>
          <w:p w:rsidR="0032510F" w:rsidRDefault="00362169" w:rsidP="003621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69">
              <w:rPr>
                <w:rFonts w:ascii="Times New Roman" w:hAnsi="Times New Roman" w:cs="Times New Roman"/>
                <w:sz w:val="26"/>
                <w:szCs w:val="26"/>
              </w:rPr>
              <w:t xml:space="preserve">- Автомобиль легковой FORD «ФОКУС», год изготовления – 2012, назначение для перевозки, Идентификационный номер (VIN) X9FMXXEEBMCR71390, цвет кузова: темно-синий, мощность двигателя </w:t>
            </w:r>
            <w:proofErr w:type="spellStart"/>
            <w:r w:rsidRPr="00362169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362169">
              <w:rPr>
                <w:rFonts w:ascii="Times New Roman" w:hAnsi="Times New Roman" w:cs="Times New Roman"/>
                <w:sz w:val="26"/>
                <w:szCs w:val="26"/>
              </w:rPr>
              <w:t xml:space="preserve">. (кВт) – 140,08 </w:t>
            </w:r>
            <w:proofErr w:type="spellStart"/>
            <w:r w:rsidRPr="00362169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362169">
              <w:rPr>
                <w:rFonts w:ascii="Times New Roman" w:hAnsi="Times New Roman" w:cs="Times New Roman"/>
                <w:sz w:val="26"/>
                <w:szCs w:val="26"/>
              </w:rPr>
              <w:t xml:space="preserve">. 103 </w:t>
            </w:r>
            <w:proofErr w:type="gramStart"/>
            <w:r w:rsidRPr="00362169">
              <w:rPr>
                <w:rFonts w:ascii="Times New Roman" w:hAnsi="Times New Roman" w:cs="Times New Roman"/>
                <w:sz w:val="26"/>
                <w:szCs w:val="26"/>
              </w:rPr>
              <w:t>кВт,,</w:t>
            </w:r>
            <w:proofErr w:type="gramEnd"/>
            <w:r w:rsidRPr="00362169">
              <w:rPr>
                <w:rFonts w:ascii="Times New Roman" w:hAnsi="Times New Roman" w:cs="Times New Roman"/>
                <w:sz w:val="26"/>
                <w:szCs w:val="26"/>
              </w:rPr>
              <w:t xml:space="preserve"> тип двигателя – дизельный.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32510F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3F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51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торгов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«Всеволожский муниципальный район» Ленинградской области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Место нахождение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Колтушское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 шоссе 138.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umi10@vsevreg.ru</w:t>
            </w:r>
          </w:p>
        </w:tc>
      </w:tr>
      <w:tr w:rsidR="0032510F" w:rsidTr="00755A08">
        <w:tc>
          <w:tcPr>
            <w:tcW w:w="3824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Контактные лица</w:t>
            </w:r>
          </w:p>
        </w:tc>
        <w:tc>
          <w:tcPr>
            <w:tcW w:w="5521" w:type="dxa"/>
          </w:tcPr>
          <w:p w:rsidR="0032510F" w:rsidRPr="007239ED" w:rsidRDefault="0032510F" w:rsidP="00325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Королёва Юлия Юрьевна, тел. 8 813 70 22-254</w:t>
            </w:r>
          </w:p>
          <w:p w:rsidR="0032510F" w:rsidRPr="007239ED" w:rsidRDefault="0032510F" w:rsidP="003251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Шупик</w:t>
            </w:r>
            <w:proofErr w:type="spellEnd"/>
            <w:r w:rsidRPr="007239ED">
              <w:rPr>
                <w:rFonts w:ascii="Times New Roman" w:hAnsi="Times New Roman" w:cs="Times New Roman"/>
                <w:sz w:val="26"/>
                <w:szCs w:val="26"/>
              </w:rPr>
              <w:t xml:space="preserve"> Лариса Михайловна, тел. 8 813 70 22-254</w:t>
            </w:r>
          </w:p>
        </w:tc>
      </w:tr>
      <w:tr w:rsidR="0032510F" w:rsidTr="0032510F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торгов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Аукцион, открытый по составу участников и открытый по форме подачи предложений о цене в электронной форме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7239ED" w:rsidP="0072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39E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7239ED" w:rsidRP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Начальная цена аукциона</w:t>
            </w:r>
          </w:p>
        </w:tc>
        <w:tc>
          <w:tcPr>
            <w:tcW w:w="5521" w:type="dxa"/>
          </w:tcPr>
          <w:p w:rsidR="007239ED" w:rsidRPr="007239ED" w:rsidRDefault="00362169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169">
              <w:rPr>
                <w:rFonts w:ascii="Times New Roman" w:hAnsi="Times New Roman" w:cs="Times New Roman"/>
                <w:sz w:val="26"/>
                <w:szCs w:val="26"/>
              </w:rPr>
              <w:t>46 000, 00 (сорок шесть тысяч) рублей, 00 копеек с учетом НДС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Размер задатка</w:t>
            </w:r>
          </w:p>
        </w:tc>
        <w:tc>
          <w:tcPr>
            <w:tcW w:w="5521" w:type="dxa"/>
          </w:tcPr>
          <w:p w:rsidR="00362169" w:rsidRDefault="00362169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2169">
              <w:rPr>
                <w:rFonts w:ascii="Times New Roman" w:hAnsi="Times New Roman" w:cs="Times New Roman"/>
                <w:sz w:val="26"/>
                <w:szCs w:val="26"/>
              </w:rPr>
              <w:t xml:space="preserve">20% от начальной цены имущества и составляет: 9 200 (девять тысяч двести) рублей 00 копеек </w:t>
            </w:r>
          </w:p>
          <w:p w:rsidR="003F6080" w:rsidRPr="007239ED" w:rsidRDefault="003F6080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Задаток перечисляется на счет электронной площадки, реквизиты счета для перечисления задатков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указаны Аукционной документации. </w:t>
            </w: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Платежи по перечислению задатка для участия в аукционе и порядок их возврата осуществляется в соответствии с Регламентом электронной площадки.</w:t>
            </w:r>
          </w:p>
        </w:tc>
      </w:tr>
      <w:tr w:rsidR="007239ED" w:rsidTr="00755A08">
        <w:tc>
          <w:tcPr>
            <w:tcW w:w="3824" w:type="dxa"/>
          </w:tcPr>
          <w:p w:rsidR="007239ED" w:rsidRPr="007239ED" w:rsidRDefault="007239ED" w:rsidP="007239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9ED">
              <w:rPr>
                <w:rFonts w:ascii="Times New Roman" w:hAnsi="Times New Roman" w:cs="Times New Roman"/>
                <w:sz w:val="26"/>
                <w:szCs w:val="26"/>
              </w:rPr>
              <w:t>Шаг аукциона</w:t>
            </w:r>
          </w:p>
        </w:tc>
        <w:tc>
          <w:tcPr>
            <w:tcW w:w="5521" w:type="dxa"/>
          </w:tcPr>
          <w:p w:rsidR="007239ED" w:rsidRPr="007239ED" w:rsidRDefault="004B074F" w:rsidP="004B0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2169" w:rsidRPr="00362169">
              <w:rPr>
                <w:rFonts w:ascii="Times New Roman" w:hAnsi="Times New Roman" w:cs="Times New Roman"/>
                <w:sz w:val="26"/>
                <w:szCs w:val="26"/>
              </w:rPr>
              <w:t xml:space="preserve">% от начальной цены имущества и составляет: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2 300</w:t>
            </w:r>
            <w:r w:rsidR="00362169" w:rsidRPr="00362169">
              <w:rPr>
                <w:rFonts w:ascii="Times New Roman" w:hAnsi="Times New Roman" w:cs="Times New Roman"/>
                <w:sz w:val="26"/>
                <w:szCs w:val="26"/>
              </w:rPr>
              <w:t xml:space="preserve"> (девять тысяч двести) рублей 00 копеек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F6080" w:rsidP="003F6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080">
              <w:rPr>
                <w:rFonts w:ascii="Times New Roman" w:hAnsi="Times New Roman" w:cs="Times New Roman"/>
                <w:b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32510F" w:rsidTr="00D97FA3">
        <w:tc>
          <w:tcPr>
            <w:tcW w:w="9345" w:type="dxa"/>
            <w:gridSpan w:val="2"/>
          </w:tcPr>
          <w:p w:rsidR="0032510F" w:rsidRDefault="0032510F" w:rsidP="00D97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и время начала приема заявок</w:t>
            </w:r>
          </w:p>
        </w:tc>
        <w:tc>
          <w:tcPr>
            <w:tcW w:w="5521" w:type="dxa"/>
          </w:tcPr>
          <w:p w:rsidR="003F6080" w:rsidRPr="003F6080" w:rsidRDefault="00053C4E" w:rsidP="00DE38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41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ноября</w:t>
            </w:r>
            <w:r w:rsidR="003F6080" w:rsidRPr="003F6080">
              <w:rPr>
                <w:rFonts w:ascii="Times New Roman" w:hAnsi="Times New Roman" w:cs="Times New Roman"/>
                <w:sz w:val="26"/>
                <w:szCs w:val="26"/>
              </w:rPr>
              <w:t xml:space="preserve"> 2021 с </w:t>
            </w:r>
            <w:r w:rsidR="00DE38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F6080" w:rsidRPr="003F6080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3F6080" w:rsidTr="00755A08">
        <w:tc>
          <w:tcPr>
            <w:tcW w:w="3824" w:type="dxa"/>
          </w:tcPr>
          <w:p w:rsidR="003F6080" w:rsidRPr="003F6080" w:rsidRDefault="003F6080" w:rsidP="003F6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6080">
              <w:rPr>
                <w:rFonts w:ascii="Times New Roman" w:hAnsi="Times New Roman" w:cs="Times New Roman"/>
                <w:sz w:val="26"/>
                <w:szCs w:val="26"/>
              </w:rPr>
              <w:t>Дата и время завершения приема заявок</w:t>
            </w:r>
          </w:p>
        </w:tc>
        <w:tc>
          <w:tcPr>
            <w:tcW w:w="5521" w:type="dxa"/>
          </w:tcPr>
          <w:p w:rsidR="003F6080" w:rsidRPr="00A538D8" w:rsidRDefault="00053C4E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538D8" w:rsidRPr="00A538D8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2021 года, 23:59.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521" w:type="dxa"/>
          </w:tcPr>
          <w:p w:rsidR="003F6080" w:rsidRPr="00A538D8" w:rsidRDefault="00237E43" w:rsidP="002364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37E43">
              <w:rPr>
                <w:rFonts w:ascii="Times New Roman" w:hAnsi="Times New Roman" w:cs="Times New Roman"/>
                <w:sz w:val="26"/>
                <w:szCs w:val="26"/>
              </w:rPr>
              <w:t>е позднее рабочего дня, следующего за днем окончания аукциона.</w:t>
            </w:r>
            <w:r w:rsidR="002364F5">
              <w:t xml:space="preserve"> 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>Управление по муниципальному имуществу администрации МО «Всеволожский муниципальный район» Ленинградской области по адресу: Ленинградская область, Всеволожский район, г. Всеволожск, ул. Павловская, дом 59</w:t>
            </w:r>
            <w:r w:rsidR="002364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364F5" w:rsidRPr="00236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F6080" w:rsidTr="00755A08">
        <w:tc>
          <w:tcPr>
            <w:tcW w:w="3824" w:type="dxa"/>
          </w:tcPr>
          <w:p w:rsidR="003F6080" w:rsidRPr="00A538D8" w:rsidRDefault="002364F5" w:rsidP="0023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Порядок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1" w:type="dxa"/>
          </w:tcPr>
          <w:p w:rsidR="003F6080" w:rsidRPr="00A538D8" w:rsidRDefault="002364F5" w:rsidP="002364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имущества».</w:t>
            </w:r>
          </w:p>
        </w:tc>
      </w:tr>
      <w:tr w:rsidR="002364F5" w:rsidTr="00755A08">
        <w:tc>
          <w:tcPr>
            <w:tcW w:w="3824" w:type="dxa"/>
          </w:tcPr>
          <w:p w:rsidR="002364F5" w:rsidRPr="002364F5" w:rsidRDefault="002364F5" w:rsidP="00A5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Место проведения аукциона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521" w:type="dxa"/>
          </w:tcPr>
          <w:p w:rsidR="002364F5" w:rsidRDefault="002364F5" w:rsidP="002364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На электронной торговой площадки Акционерное общество «Агентство по государственному заказу Республики Татарстан», по адресу: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www.sale.zakazrf.ru.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Pr="003B1C1B" w:rsidRDefault="002364F5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Порядок ознакомления с документацией, в </w:t>
            </w:r>
            <w:proofErr w:type="spellStart"/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3B1C1B">
              <w:rPr>
                <w:rFonts w:ascii="Times New Roman" w:hAnsi="Times New Roman" w:cs="Times New Roman"/>
                <w:b/>
                <w:sz w:val="28"/>
                <w:szCs w:val="28"/>
              </w:rPr>
              <w:t>. формами документов и условиями аукциона.</w:t>
            </w:r>
          </w:p>
        </w:tc>
      </w:tr>
      <w:tr w:rsidR="003F6080" w:rsidTr="00D97FA3">
        <w:tc>
          <w:tcPr>
            <w:tcW w:w="9345" w:type="dxa"/>
            <w:gridSpan w:val="2"/>
          </w:tcPr>
          <w:p w:rsidR="003F6080" w:rsidRDefault="002364F5" w:rsidP="002364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4F5">
              <w:rPr>
                <w:rFonts w:ascii="Times New Roman" w:hAnsi="Times New Roman" w:cs="Times New Roman"/>
                <w:sz w:val="26"/>
                <w:szCs w:val="26"/>
              </w:rPr>
              <w:t>С условиями заключения договора купли-продажи, дополнительной информацией об объекте можно ознакомиться в Информационной документации о проведении аукциона. Информационная документация находится в открытом доступе начиная с даты размещения настоящего информационного сообщения в информационно-телекоммуникационной сети «Интернет» по следующим адресам:</w:t>
            </w:r>
            <w:r w:rsidRPr="0023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www.vsevreg.ru,  www.torgi.gov.ru</w:t>
            </w:r>
            <w:proofErr w:type="gramEnd"/>
            <w:r w:rsidRPr="002364F5">
              <w:rPr>
                <w:rFonts w:ascii="Times New Roman" w:hAnsi="Times New Roman" w:cs="Times New Roman"/>
                <w:b/>
                <w:sz w:val="26"/>
                <w:szCs w:val="26"/>
              </w:rPr>
              <w:t>,  http://sale.zakazrf.ru</w:t>
            </w:r>
          </w:p>
        </w:tc>
      </w:tr>
    </w:tbl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32510F" w:rsidRPr="0032510F" w:rsidRDefault="0032510F" w:rsidP="0032510F">
      <w:pPr>
        <w:rPr>
          <w:rFonts w:ascii="Times New Roman" w:hAnsi="Times New Roman" w:cs="Times New Roman"/>
          <w:b/>
          <w:sz w:val="28"/>
          <w:szCs w:val="28"/>
        </w:rPr>
      </w:pPr>
    </w:p>
    <w:p w:rsidR="0053515B" w:rsidRPr="0032510F" w:rsidRDefault="0053515B" w:rsidP="0032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15B" w:rsidRPr="0032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F"/>
    <w:rsid w:val="00053C4E"/>
    <w:rsid w:val="002364F5"/>
    <w:rsid w:val="00237E43"/>
    <w:rsid w:val="0032510F"/>
    <w:rsid w:val="00362169"/>
    <w:rsid w:val="003B1C1B"/>
    <w:rsid w:val="003F6080"/>
    <w:rsid w:val="004B074F"/>
    <w:rsid w:val="0053515B"/>
    <w:rsid w:val="007239ED"/>
    <w:rsid w:val="00755A08"/>
    <w:rsid w:val="007C70B5"/>
    <w:rsid w:val="00A538D8"/>
    <w:rsid w:val="00D403CC"/>
    <w:rsid w:val="00DE3861"/>
    <w:rsid w:val="00E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B4F-10CE-46F7-B254-433F57D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Королева</cp:lastModifiedBy>
  <cp:revision>12</cp:revision>
  <dcterms:created xsi:type="dcterms:W3CDTF">2021-10-27T20:47:00Z</dcterms:created>
  <dcterms:modified xsi:type="dcterms:W3CDTF">2021-11-01T15:27:00Z</dcterms:modified>
</cp:coreProperties>
</file>